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0F3" w:rsidRDefault="00930B6E">
      <w:pPr>
        <w:rPr>
          <w:lang w:val="pt-PT"/>
        </w:rPr>
      </w:pPr>
      <w:bookmarkStart w:id="0" w:name="_GoBack"/>
      <w:bookmarkEnd w:id="0"/>
      <w:r>
        <w:rPr>
          <w:noProof/>
          <w:lang w:val="pt-PT" w:eastAsia="pt-PT"/>
        </w:rPr>
        <w:drawing>
          <wp:inline distT="0" distB="0" distL="0" distR="0" wp14:anchorId="472D8FD6" wp14:editId="39F3D969">
            <wp:extent cx="5612130" cy="1263015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TUGAL - AFRICA  bOW image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263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B6E" w:rsidRDefault="00930B6E">
      <w:pPr>
        <w:rPr>
          <w:lang w:val="pt-PT"/>
        </w:rPr>
      </w:pPr>
      <w:r>
        <w:rPr>
          <w:noProof/>
          <w:lang w:val="pt-PT" w:eastAsia="pt-PT"/>
        </w:rPr>
        <w:drawing>
          <wp:inline distT="0" distB="0" distL="0" distR="0" wp14:anchorId="40135FB0" wp14:editId="424AB728">
            <wp:extent cx="5391150" cy="1809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ne 2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0B6E" w:rsidRPr="0050339E" w:rsidRDefault="0081153F">
      <w:pPr>
        <w:rPr>
          <w:b/>
          <w:color w:val="FF0000"/>
          <w:sz w:val="32"/>
          <w:szCs w:val="32"/>
          <w:lang w:val="pt-PT"/>
        </w:rPr>
      </w:pPr>
      <w:r w:rsidRPr="0050339E">
        <w:rPr>
          <w:b/>
          <w:noProof/>
          <w:color w:val="F79646" w:themeColor="accent6"/>
          <w:sz w:val="32"/>
          <w:szCs w:val="32"/>
          <w:lang w:val="pt-PT" w:eastAsia="pt-PT"/>
        </w:rPr>
        <w:drawing>
          <wp:anchor distT="0" distB="0" distL="114300" distR="114300" simplePos="0" relativeHeight="251658240" behindDoc="0" locked="0" layoutInCell="1" allowOverlap="1" wp14:anchorId="24E5FF71" wp14:editId="26854B00">
            <wp:simplePos x="0" y="0"/>
            <wp:positionH relativeFrom="margin">
              <wp:posOffset>3996690</wp:posOffset>
            </wp:positionH>
            <wp:positionV relativeFrom="margin">
              <wp:posOffset>1767205</wp:posOffset>
            </wp:positionV>
            <wp:extent cx="1457325" cy="971550"/>
            <wp:effectExtent l="0" t="0" r="952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gol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30B6E" w:rsidRPr="0050339E">
        <w:rPr>
          <w:b/>
          <w:color w:val="FF0000"/>
          <w:sz w:val="32"/>
          <w:szCs w:val="32"/>
          <w:lang w:val="pt-PT"/>
        </w:rPr>
        <w:t>I</w:t>
      </w:r>
      <w:r w:rsidR="0050339E">
        <w:rPr>
          <w:b/>
          <w:color w:val="FF0000"/>
          <w:sz w:val="32"/>
          <w:szCs w:val="32"/>
          <w:lang w:val="pt-PT"/>
        </w:rPr>
        <w:t>I</w:t>
      </w:r>
      <w:r w:rsidR="00930B6E" w:rsidRPr="0050339E">
        <w:rPr>
          <w:b/>
          <w:color w:val="FF0000"/>
          <w:sz w:val="32"/>
          <w:szCs w:val="32"/>
          <w:lang w:val="pt-PT"/>
        </w:rPr>
        <w:t xml:space="preserve"> Fórum Empresarial Angola – Portugal </w:t>
      </w:r>
    </w:p>
    <w:p w:rsidR="00930B6E" w:rsidRPr="00930B6E" w:rsidRDefault="00930B6E">
      <w:pPr>
        <w:rPr>
          <w:color w:val="984806" w:themeColor="accent6" w:themeShade="80"/>
          <w:sz w:val="32"/>
          <w:szCs w:val="32"/>
          <w:lang w:val="pt-PT"/>
        </w:rPr>
      </w:pPr>
      <w:r w:rsidRPr="00930B6E">
        <w:rPr>
          <w:color w:val="984806" w:themeColor="accent6" w:themeShade="80"/>
          <w:sz w:val="32"/>
          <w:szCs w:val="32"/>
          <w:lang w:val="pt-PT"/>
        </w:rPr>
        <w:t xml:space="preserve">Hotel </w:t>
      </w:r>
      <w:proofErr w:type="spellStart"/>
      <w:r w:rsidRPr="00930B6E">
        <w:rPr>
          <w:color w:val="984806" w:themeColor="accent6" w:themeShade="80"/>
          <w:sz w:val="32"/>
          <w:szCs w:val="32"/>
          <w:lang w:val="pt-PT"/>
        </w:rPr>
        <w:t>Epic</w:t>
      </w:r>
      <w:proofErr w:type="spellEnd"/>
      <w:r w:rsidRPr="00930B6E">
        <w:rPr>
          <w:color w:val="984806" w:themeColor="accent6" w:themeShade="80"/>
          <w:sz w:val="32"/>
          <w:szCs w:val="32"/>
          <w:lang w:val="pt-PT"/>
        </w:rPr>
        <w:t xml:space="preserve"> Sana, Luanda </w:t>
      </w:r>
    </w:p>
    <w:p w:rsidR="0081153F" w:rsidRDefault="00584C6B">
      <w:pPr>
        <w:rPr>
          <w:lang w:val="pt-PT"/>
        </w:rPr>
      </w:pPr>
      <w:r>
        <w:rPr>
          <w:lang w:val="pt-PT"/>
        </w:rPr>
        <w:t xml:space="preserve">24 </w:t>
      </w:r>
      <w:proofErr w:type="gramStart"/>
      <w:r>
        <w:rPr>
          <w:lang w:val="pt-PT"/>
        </w:rPr>
        <w:t>e</w:t>
      </w:r>
      <w:proofErr w:type="gramEnd"/>
      <w:r>
        <w:rPr>
          <w:lang w:val="pt-PT"/>
        </w:rPr>
        <w:t xml:space="preserve"> 25</w:t>
      </w:r>
      <w:r w:rsidR="00930B6E" w:rsidRPr="00930B6E">
        <w:rPr>
          <w:lang w:val="pt-PT"/>
        </w:rPr>
        <w:t xml:space="preserve"> de Janeiro de 2017</w:t>
      </w:r>
      <w:r w:rsidR="00930B6E">
        <w:rPr>
          <w:noProof/>
          <w:lang w:val="pt-PT" w:eastAsia="pt-PT"/>
        </w:rPr>
        <w:drawing>
          <wp:inline distT="0" distB="0" distL="0" distR="0">
            <wp:extent cx="5000625" cy="2095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ne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418D" w:rsidRPr="00DC4679" w:rsidRDefault="00AD209A" w:rsidP="00AD209A">
      <w:pPr>
        <w:spacing w:after="0" w:line="360" w:lineRule="auto"/>
        <w:ind w:right="-851"/>
        <w:rPr>
          <w:lang w:val="pt-PT"/>
        </w:rPr>
      </w:pPr>
      <w:r>
        <w:rPr>
          <w:lang w:val="pt-PT"/>
        </w:rPr>
        <w:t>Exmo. Senhor,</w:t>
      </w:r>
    </w:p>
    <w:p w:rsidR="00584C6B" w:rsidRDefault="00DC4679" w:rsidP="00AD209A">
      <w:pPr>
        <w:spacing w:after="0" w:line="360" w:lineRule="auto"/>
        <w:ind w:right="-851"/>
        <w:jc w:val="both"/>
        <w:rPr>
          <w:lang w:val="pt-PT"/>
        </w:rPr>
      </w:pPr>
      <w:r w:rsidRPr="00DC4679">
        <w:rPr>
          <w:lang w:val="pt-PT"/>
        </w:rPr>
        <w:t xml:space="preserve">A AEP, em </w:t>
      </w:r>
      <w:r>
        <w:rPr>
          <w:lang w:val="pt-PT"/>
        </w:rPr>
        <w:t xml:space="preserve">parceria com a AICEP Portugal Global e a </w:t>
      </w:r>
      <w:r w:rsidR="00130025">
        <w:rPr>
          <w:lang w:val="pt-PT"/>
        </w:rPr>
        <w:t>Câmara de Comércio e Indúst</w:t>
      </w:r>
      <w:r w:rsidR="0050339E">
        <w:rPr>
          <w:lang w:val="pt-PT"/>
        </w:rPr>
        <w:t xml:space="preserve">ria Portugal-Angola organiza o </w:t>
      </w:r>
      <w:r w:rsidR="00D94BE8">
        <w:rPr>
          <w:b/>
          <w:lang w:val="pt-PT"/>
        </w:rPr>
        <w:t>II</w:t>
      </w:r>
      <w:r w:rsidR="00130025" w:rsidRPr="0050339E">
        <w:rPr>
          <w:b/>
          <w:lang w:val="pt-PT"/>
        </w:rPr>
        <w:t xml:space="preserve"> </w:t>
      </w:r>
      <w:r w:rsidR="0050339E" w:rsidRPr="0050339E">
        <w:rPr>
          <w:b/>
          <w:lang w:val="pt-PT"/>
        </w:rPr>
        <w:t>Fórum</w:t>
      </w:r>
      <w:r w:rsidR="00130025" w:rsidRPr="0050339E">
        <w:rPr>
          <w:b/>
          <w:lang w:val="pt-PT"/>
        </w:rPr>
        <w:t xml:space="preserve"> Empresarial Angola – Portugal</w:t>
      </w:r>
      <w:r w:rsidR="007C38FF">
        <w:rPr>
          <w:lang w:val="pt-PT"/>
        </w:rPr>
        <w:t>, entre os</w:t>
      </w:r>
      <w:r w:rsidR="00130025">
        <w:rPr>
          <w:lang w:val="pt-PT"/>
        </w:rPr>
        <w:t xml:space="preserve"> dias </w:t>
      </w:r>
      <w:r w:rsidR="00130025" w:rsidRPr="00971892">
        <w:rPr>
          <w:b/>
          <w:lang w:val="pt-PT"/>
        </w:rPr>
        <w:t>24 e 25 de Janeiro de 2017</w:t>
      </w:r>
      <w:r w:rsidR="00584C6B">
        <w:rPr>
          <w:lang w:val="pt-PT"/>
        </w:rPr>
        <w:t xml:space="preserve">, em Luanda. </w:t>
      </w:r>
    </w:p>
    <w:p w:rsidR="00130025" w:rsidRDefault="00584C6B" w:rsidP="00AD209A">
      <w:pPr>
        <w:spacing w:after="0" w:line="360" w:lineRule="auto"/>
        <w:ind w:right="-851"/>
        <w:jc w:val="both"/>
        <w:rPr>
          <w:lang w:val="pt-PT"/>
        </w:rPr>
      </w:pPr>
      <w:r>
        <w:rPr>
          <w:lang w:val="pt-PT"/>
        </w:rPr>
        <w:t xml:space="preserve">A </w:t>
      </w:r>
      <w:r w:rsidR="00130025">
        <w:rPr>
          <w:lang w:val="pt-PT"/>
        </w:rPr>
        <w:t>importância da presença d</w:t>
      </w:r>
      <w:r>
        <w:rPr>
          <w:lang w:val="pt-PT"/>
        </w:rPr>
        <w:t>as</w:t>
      </w:r>
      <w:r w:rsidR="00130025">
        <w:rPr>
          <w:lang w:val="pt-PT"/>
        </w:rPr>
        <w:t xml:space="preserve"> empresas portuguesas no mercado angolano e a consolidação</w:t>
      </w:r>
      <w:r w:rsidR="00D94BE8">
        <w:rPr>
          <w:lang w:val="pt-PT"/>
        </w:rPr>
        <w:t xml:space="preserve"> </w:t>
      </w:r>
      <w:r>
        <w:rPr>
          <w:lang w:val="pt-PT"/>
        </w:rPr>
        <w:t xml:space="preserve">das suas atividades </w:t>
      </w:r>
      <w:r w:rsidR="00D94BE8">
        <w:rPr>
          <w:lang w:val="pt-PT"/>
        </w:rPr>
        <w:t>está na génese da organização</w:t>
      </w:r>
      <w:r w:rsidR="004F44F8">
        <w:rPr>
          <w:lang w:val="pt-PT"/>
        </w:rPr>
        <w:t xml:space="preserve"> e objetivo</w:t>
      </w:r>
      <w:r w:rsidR="00D94BE8">
        <w:rPr>
          <w:lang w:val="pt-PT"/>
        </w:rPr>
        <w:t xml:space="preserve"> deste programa e visa</w:t>
      </w:r>
      <w:r w:rsidR="00130025">
        <w:rPr>
          <w:lang w:val="pt-PT"/>
        </w:rPr>
        <w:t xml:space="preserve"> fortalecer as excelentes relações entre ambos os Países. </w:t>
      </w:r>
    </w:p>
    <w:p w:rsidR="00584C6B" w:rsidRDefault="00C760F3" w:rsidP="00AD209A">
      <w:pPr>
        <w:spacing w:after="0" w:line="360" w:lineRule="auto"/>
        <w:ind w:right="-851"/>
        <w:jc w:val="both"/>
        <w:rPr>
          <w:lang w:val="pt-PT"/>
        </w:rPr>
      </w:pPr>
      <w:r>
        <w:rPr>
          <w:lang w:val="pt-PT"/>
        </w:rPr>
        <w:t xml:space="preserve">Considerando tratar-se de uma oportunidade para as empresas portuguesas, a </w:t>
      </w:r>
      <w:r w:rsidR="00584C6B">
        <w:rPr>
          <w:lang w:val="pt-PT"/>
        </w:rPr>
        <w:t xml:space="preserve">CCIPA </w:t>
      </w:r>
      <w:r>
        <w:rPr>
          <w:lang w:val="pt-PT"/>
        </w:rPr>
        <w:t>convida-o a</w:t>
      </w:r>
      <w:r w:rsidR="00DD4156">
        <w:rPr>
          <w:lang w:val="pt-PT"/>
        </w:rPr>
        <w:t xml:space="preserve"> participar</w:t>
      </w:r>
      <w:r>
        <w:rPr>
          <w:lang w:val="pt-PT"/>
        </w:rPr>
        <w:t xml:space="preserve"> neste Fórum</w:t>
      </w:r>
      <w:r w:rsidR="00584C6B">
        <w:rPr>
          <w:lang w:val="pt-PT"/>
        </w:rPr>
        <w:t xml:space="preserve"> e a visitar a mostra, que decorrerá em simultâneo,</w:t>
      </w:r>
      <w:r>
        <w:rPr>
          <w:lang w:val="pt-PT"/>
        </w:rPr>
        <w:t xml:space="preserve"> de produtos e serviços </w:t>
      </w:r>
      <w:r w:rsidR="00584C6B">
        <w:rPr>
          <w:lang w:val="pt-PT"/>
        </w:rPr>
        <w:t xml:space="preserve">de origem portuguesa </w:t>
      </w:r>
      <w:r>
        <w:rPr>
          <w:lang w:val="pt-PT"/>
        </w:rPr>
        <w:t xml:space="preserve">na capital angolana, beneficiando de um conjunto de iniciativas </w:t>
      </w:r>
      <w:r w:rsidR="00584C6B">
        <w:rPr>
          <w:lang w:val="pt-PT"/>
        </w:rPr>
        <w:t xml:space="preserve">que, acreditamos, </w:t>
      </w:r>
      <w:r>
        <w:rPr>
          <w:lang w:val="pt-PT"/>
        </w:rPr>
        <w:t>poder</w:t>
      </w:r>
      <w:r w:rsidR="00584C6B">
        <w:rPr>
          <w:lang w:val="pt-PT"/>
        </w:rPr>
        <w:t xml:space="preserve">ão </w:t>
      </w:r>
      <w:r>
        <w:rPr>
          <w:lang w:val="pt-PT"/>
        </w:rPr>
        <w:t xml:space="preserve">resultar numa solução válida para o </w:t>
      </w:r>
      <w:r w:rsidR="00584C6B">
        <w:rPr>
          <w:lang w:val="pt-PT"/>
        </w:rPr>
        <w:t xml:space="preserve">estreitamento e reforço do </w:t>
      </w:r>
      <w:r>
        <w:rPr>
          <w:lang w:val="pt-PT"/>
        </w:rPr>
        <w:t xml:space="preserve">relacionamento </w:t>
      </w:r>
      <w:r w:rsidR="00584C6B">
        <w:rPr>
          <w:lang w:val="pt-PT"/>
        </w:rPr>
        <w:t xml:space="preserve">económico e </w:t>
      </w:r>
      <w:r>
        <w:rPr>
          <w:lang w:val="pt-PT"/>
        </w:rPr>
        <w:t xml:space="preserve">comercial </w:t>
      </w:r>
      <w:r w:rsidR="00584C6B">
        <w:rPr>
          <w:lang w:val="pt-PT"/>
        </w:rPr>
        <w:t xml:space="preserve">entre as empresas dos dois Países. </w:t>
      </w:r>
    </w:p>
    <w:p w:rsidR="00C760F3" w:rsidRPr="006D63A2" w:rsidRDefault="00584C6B" w:rsidP="00AD209A">
      <w:pPr>
        <w:spacing w:after="0" w:line="360" w:lineRule="auto"/>
        <w:ind w:right="-851"/>
        <w:jc w:val="both"/>
        <w:rPr>
          <w:b/>
          <w:lang w:val="pt-PT"/>
        </w:rPr>
      </w:pPr>
      <w:r w:rsidRPr="00584C6B">
        <w:rPr>
          <w:b/>
          <w:lang w:val="pt-PT"/>
        </w:rPr>
        <w:t xml:space="preserve">A </w:t>
      </w:r>
      <w:r w:rsidR="00C760F3" w:rsidRPr="006D63A2">
        <w:rPr>
          <w:b/>
          <w:lang w:val="pt-PT"/>
        </w:rPr>
        <w:t xml:space="preserve">Ação </w:t>
      </w:r>
      <w:r>
        <w:rPr>
          <w:b/>
          <w:lang w:val="pt-PT"/>
        </w:rPr>
        <w:t xml:space="preserve">conta com </w:t>
      </w:r>
      <w:r w:rsidR="00C760F3" w:rsidRPr="006D63A2">
        <w:rPr>
          <w:b/>
          <w:lang w:val="pt-PT"/>
        </w:rPr>
        <w:t>financiamento no âmbito do PORTUGAL2020 I Compete 2020</w:t>
      </w:r>
      <w:r>
        <w:rPr>
          <w:b/>
          <w:lang w:val="pt-PT"/>
        </w:rPr>
        <w:t xml:space="preserve"> (50% dos custos elegíveis).</w:t>
      </w:r>
    </w:p>
    <w:p w:rsidR="00584C6B" w:rsidRDefault="00584C6B" w:rsidP="00AD209A">
      <w:pPr>
        <w:spacing w:after="0" w:line="360" w:lineRule="auto"/>
        <w:ind w:right="-851"/>
        <w:jc w:val="both"/>
        <w:rPr>
          <w:lang w:val="pt-PT"/>
        </w:rPr>
      </w:pPr>
      <w:r>
        <w:rPr>
          <w:lang w:val="pt-PT"/>
        </w:rPr>
        <w:t>Para mais informações, deverão os interessados contactar diretamente a AEP, através das seguintes coordenadas:</w:t>
      </w:r>
    </w:p>
    <w:p w:rsidR="00C760F3" w:rsidRDefault="00584C6B" w:rsidP="00AD209A">
      <w:pPr>
        <w:spacing w:after="0" w:line="360" w:lineRule="auto"/>
        <w:ind w:right="-851"/>
        <w:rPr>
          <w:lang w:val="pt-PT"/>
        </w:rPr>
      </w:pPr>
      <w:r>
        <w:rPr>
          <w:lang w:val="pt-PT"/>
        </w:rPr>
        <w:t>Avenida Dr. António Macedo</w:t>
      </w:r>
    </w:p>
    <w:p w:rsidR="00584C6B" w:rsidRDefault="00584C6B" w:rsidP="00AD209A">
      <w:pPr>
        <w:spacing w:after="0" w:line="360" w:lineRule="auto"/>
        <w:ind w:right="-851"/>
        <w:rPr>
          <w:lang w:val="pt-PT"/>
        </w:rPr>
      </w:pPr>
      <w:r>
        <w:rPr>
          <w:lang w:val="pt-PT"/>
        </w:rPr>
        <w:t xml:space="preserve">4450 – </w:t>
      </w:r>
      <w:proofErr w:type="gramStart"/>
      <w:r>
        <w:rPr>
          <w:lang w:val="pt-PT"/>
        </w:rPr>
        <w:t>617  Leça</w:t>
      </w:r>
      <w:proofErr w:type="gramEnd"/>
      <w:r>
        <w:rPr>
          <w:lang w:val="pt-PT"/>
        </w:rPr>
        <w:t xml:space="preserve"> da Palmeira</w:t>
      </w:r>
    </w:p>
    <w:p w:rsidR="00584C6B" w:rsidRDefault="00584C6B" w:rsidP="00AD209A">
      <w:pPr>
        <w:spacing w:after="0" w:line="360" w:lineRule="auto"/>
        <w:ind w:right="-851"/>
        <w:rPr>
          <w:lang w:val="pt-PT"/>
        </w:rPr>
      </w:pPr>
      <w:r>
        <w:rPr>
          <w:lang w:val="pt-PT"/>
        </w:rPr>
        <w:t>Contacto: Dr. Miguel Ângelo Matos, Mercados Internacionais</w:t>
      </w:r>
    </w:p>
    <w:p w:rsidR="00C760F3" w:rsidRPr="00DC4679" w:rsidRDefault="00584C6B" w:rsidP="00AD209A">
      <w:pPr>
        <w:spacing w:after="0" w:line="360" w:lineRule="auto"/>
        <w:ind w:right="-851"/>
        <w:rPr>
          <w:lang w:val="pt-PT"/>
        </w:rPr>
      </w:pPr>
      <w:r>
        <w:rPr>
          <w:rFonts w:ascii="Calibri" w:eastAsia="Times New Roman" w:hAnsi="Calibri" w:cs="Calibri"/>
          <w:color w:val="000000"/>
          <w:lang w:val="pt-PT" w:eastAsia="pt-PT"/>
        </w:rPr>
        <w:t>Telefone: +351 </w:t>
      </w:r>
      <w:r w:rsidRPr="00584C6B">
        <w:rPr>
          <w:rFonts w:ascii="Calibri" w:eastAsia="Times New Roman" w:hAnsi="Calibri" w:cs="Calibri"/>
          <w:color w:val="000000"/>
          <w:lang w:val="pt-PT" w:eastAsia="pt-PT"/>
        </w:rPr>
        <w:t>229</w:t>
      </w:r>
      <w:r>
        <w:rPr>
          <w:rFonts w:ascii="Calibri" w:eastAsia="Times New Roman" w:hAnsi="Calibri" w:cs="Calibri"/>
          <w:color w:val="000000"/>
          <w:lang w:val="pt-PT" w:eastAsia="pt-PT"/>
        </w:rPr>
        <w:t> </w:t>
      </w:r>
      <w:r w:rsidRPr="00584C6B">
        <w:rPr>
          <w:rFonts w:ascii="Calibri" w:eastAsia="Times New Roman" w:hAnsi="Calibri" w:cs="Calibri"/>
          <w:color w:val="000000"/>
          <w:lang w:val="pt-PT" w:eastAsia="pt-PT"/>
        </w:rPr>
        <w:t>981</w:t>
      </w:r>
      <w:r w:rsidR="00AD209A">
        <w:rPr>
          <w:rFonts w:ascii="Calibri" w:eastAsia="Times New Roman" w:hAnsi="Calibri" w:cs="Calibri"/>
          <w:color w:val="000000"/>
          <w:lang w:val="pt-PT" w:eastAsia="pt-PT"/>
        </w:rPr>
        <w:t> </w:t>
      </w:r>
      <w:r w:rsidRPr="00584C6B">
        <w:rPr>
          <w:rFonts w:ascii="Calibri" w:eastAsia="Times New Roman" w:hAnsi="Calibri" w:cs="Calibri"/>
          <w:color w:val="000000"/>
          <w:lang w:val="pt-PT" w:eastAsia="pt-PT"/>
        </w:rPr>
        <w:t>784</w:t>
      </w:r>
      <w:r w:rsidR="00AD209A">
        <w:rPr>
          <w:rFonts w:ascii="Calibri" w:eastAsia="Times New Roman" w:hAnsi="Calibri" w:cs="Calibri"/>
          <w:color w:val="000000"/>
          <w:lang w:val="pt-PT" w:eastAsia="pt-PT"/>
        </w:rPr>
        <w:t xml:space="preserve"> - </w:t>
      </w:r>
      <w:proofErr w:type="gramStart"/>
      <w:r w:rsidRPr="00584C6B">
        <w:rPr>
          <w:rFonts w:ascii="Calibri" w:eastAsia="Times New Roman" w:hAnsi="Calibri" w:cs="Calibri"/>
          <w:color w:val="000000"/>
          <w:lang w:val="pt-PT" w:eastAsia="pt-PT"/>
        </w:rPr>
        <w:t>Fax</w:t>
      </w:r>
      <w:proofErr w:type="gramEnd"/>
      <w:r w:rsidRPr="00584C6B">
        <w:rPr>
          <w:rFonts w:ascii="Calibri" w:eastAsia="Times New Roman" w:hAnsi="Calibri" w:cs="Calibri"/>
          <w:color w:val="000000"/>
          <w:lang w:val="pt-PT" w:eastAsia="pt-PT"/>
        </w:rPr>
        <w:t xml:space="preserve">: </w:t>
      </w:r>
      <w:r>
        <w:rPr>
          <w:rFonts w:ascii="Calibri" w:eastAsia="Times New Roman" w:hAnsi="Calibri" w:cs="Calibri"/>
          <w:color w:val="000000"/>
          <w:lang w:val="pt-PT" w:eastAsia="pt-PT"/>
        </w:rPr>
        <w:t>+</w:t>
      </w:r>
      <w:r w:rsidRPr="00584C6B">
        <w:rPr>
          <w:rFonts w:ascii="Calibri" w:hAnsi="Calibri" w:cs="Calibri"/>
          <w:color w:val="000000"/>
          <w:lang w:eastAsia="pt-PT"/>
        </w:rPr>
        <w:t>351</w:t>
      </w:r>
      <w:r>
        <w:rPr>
          <w:rFonts w:ascii="Calibri" w:hAnsi="Calibri" w:cs="Calibri"/>
          <w:color w:val="000000"/>
          <w:lang w:eastAsia="pt-PT"/>
        </w:rPr>
        <w:t> </w:t>
      </w:r>
      <w:r w:rsidRPr="00584C6B">
        <w:rPr>
          <w:rFonts w:ascii="Calibri" w:hAnsi="Calibri" w:cs="Calibri"/>
          <w:color w:val="000000"/>
          <w:lang w:eastAsia="pt-PT"/>
        </w:rPr>
        <w:t>229</w:t>
      </w:r>
      <w:r>
        <w:rPr>
          <w:rFonts w:ascii="Calibri" w:hAnsi="Calibri" w:cs="Calibri"/>
          <w:color w:val="000000"/>
          <w:lang w:eastAsia="pt-PT"/>
        </w:rPr>
        <w:t> </w:t>
      </w:r>
      <w:r w:rsidRPr="00584C6B">
        <w:rPr>
          <w:rFonts w:ascii="Calibri" w:hAnsi="Calibri" w:cs="Calibri"/>
          <w:color w:val="000000"/>
          <w:lang w:eastAsia="pt-PT"/>
        </w:rPr>
        <w:t>981</w:t>
      </w:r>
      <w:r w:rsidR="00AD209A">
        <w:rPr>
          <w:rFonts w:ascii="Calibri" w:hAnsi="Calibri" w:cs="Calibri"/>
          <w:color w:val="000000"/>
          <w:lang w:eastAsia="pt-PT"/>
        </w:rPr>
        <w:t> </w:t>
      </w:r>
      <w:r>
        <w:rPr>
          <w:rFonts w:ascii="Calibri" w:hAnsi="Calibri" w:cs="Calibri"/>
          <w:color w:val="000000"/>
          <w:lang w:eastAsia="pt-PT"/>
        </w:rPr>
        <w:t>774</w:t>
      </w:r>
      <w:r w:rsidR="00AD209A">
        <w:rPr>
          <w:rFonts w:ascii="Calibri" w:hAnsi="Calibri" w:cs="Calibri"/>
          <w:color w:val="000000"/>
          <w:lang w:eastAsia="pt-PT"/>
        </w:rPr>
        <w:t xml:space="preserve"> - </w:t>
      </w:r>
      <w:proofErr w:type="gramStart"/>
      <w:r w:rsidRPr="00584C6B">
        <w:rPr>
          <w:rFonts w:ascii="Calibri" w:eastAsia="Times New Roman" w:hAnsi="Calibri" w:cs="Calibri"/>
          <w:lang w:val="pt-PT" w:eastAsia="pt-PT"/>
        </w:rPr>
        <w:t>e-mail</w:t>
      </w:r>
      <w:proofErr w:type="gramEnd"/>
      <w:r w:rsidRPr="00584C6B">
        <w:rPr>
          <w:rFonts w:ascii="Calibri" w:eastAsia="Times New Roman" w:hAnsi="Calibri" w:cs="Calibri"/>
          <w:lang w:val="pt-PT" w:eastAsia="pt-PT"/>
        </w:rPr>
        <w:t xml:space="preserve">: </w:t>
      </w:r>
      <w:hyperlink r:id="rId8" w:history="1">
        <w:r w:rsidRPr="00584C6B">
          <w:rPr>
            <w:rFonts w:ascii="Calibri" w:eastAsia="Times New Roman" w:hAnsi="Calibri" w:cs="Calibri"/>
            <w:lang w:val="pt-PT" w:eastAsia="pt-PT"/>
          </w:rPr>
          <w:t>miguel.matos@aeportugal.pt</w:t>
        </w:r>
      </w:hyperlink>
      <w:r w:rsidR="00AD209A">
        <w:rPr>
          <w:rFonts w:ascii="Calibri" w:eastAsia="Times New Roman" w:hAnsi="Calibri" w:cs="Calibri"/>
          <w:lang w:val="pt-PT" w:eastAsia="pt-PT"/>
        </w:rPr>
        <w:t xml:space="preserve"> </w:t>
      </w:r>
      <w:r w:rsidR="0050339E">
        <w:rPr>
          <w:rFonts w:ascii="Calibri" w:eastAsia="Times New Roman" w:hAnsi="Calibri" w:cs="Calibri"/>
          <w:b/>
          <w:bCs/>
          <w:noProof/>
          <w:color w:val="000000"/>
          <w:lang w:val="pt-PT" w:eastAsia="pt-P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8469</wp:posOffset>
            </wp:positionH>
            <wp:positionV relativeFrom="margin">
              <wp:posOffset>8410575</wp:posOffset>
            </wp:positionV>
            <wp:extent cx="5612130" cy="343535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oter 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43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4107">
        <w:rPr>
          <w:rFonts w:ascii="Calibri" w:eastAsia="Times New Roman" w:hAnsi="Calibri" w:cs="Calibri"/>
          <w:b/>
          <w:bCs/>
          <w:noProof/>
          <w:color w:val="000000"/>
          <w:lang w:val="pt-PT" w:eastAsia="pt-PT"/>
        </w:rPr>
        <w:drawing>
          <wp:anchor distT="0" distB="0" distL="114300" distR="114300" simplePos="0" relativeHeight="251659264" behindDoc="0" locked="0" layoutInCell="1" allowOverlap="1">
            <wp:simplePos x="1076325" y="5505450"/>
            <wp:positionH relativeFrom="margin">
              <wp:align>center</wp:align>
            </wp:positionH>
            <wp:positionV relativeFrom="margin">
              <wp:align>bottom</wp:align>
            </wp:positionV>
            <wp:extent cx="5391150" cy="180975"/>
            <wp:effectExtent l="0" t="0" r="0" b="952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ra 3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760F3" w:rsidRPr="00DC467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679"/>
    <w:rsid w:val="00130025"/>
    <w:rsid w:val="00234107"/>
    <w:rsid w:val="002F013B"/>
    <w:rsid w:val="004F44F8"/>
    <w:rsid w:val="0050339E"/>
    <w:rsid w:val="00520EB6"/>
    <w:rsid w:val="00584C6B"/>
    <w:rsid w:val="006D63A2"/>
    <w:rsid w:val="007350EF"/>
    <w:rsid w:val="007C38FF"/>
    <w:rsid w:val="0081153F"/>
    <w:rsid w:val="0087418D"/>
    <w:rsid w:val="00930B6E"/>
    <w:rsid w:val="00971892"/>
    <w:rsid w:val="00AD209A"/>
    <w:rsid w:val="00C760F3"/>
    <w:rsid w:val="00D94BE8"/>
    <w:rsid w:val="00DC4679"/>
    <w:rsid w:val="00DD4156"/>
    <w:rsid w:val="00F5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78C25F-96A0-40D7-B596-D6BF16773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930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30B6E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semiHidden/>
    <w:unhideWhenUsed/>
    <w:rsid w:val="00584C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7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guel.matos@aeportugal.pt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gif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1222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 Cardoso Pereira</dc:creator>
  <cp:lastModifiedBy>ISABEL SANTOS</cp:lastModifiedBy>
  <cp:revision>2</cp:revision>
  <dcterms:created xsi:type="dcterms:W3CDTF">2017-01-11T11:26:00Z</dcterms:created>
  <dcterms:modified xsi:type="dcterms:W3CDTF">2017-01-11T11:26:00Z</dcterms:modified>
</cp:coreProperties>
</file>